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E9D15">
      <w:pPr>
        <w:pStyle w:val="2"/>
        <w:bidi w:val="0"/>
      </w:pPr>
      <w:bookmarkStart w:id="1" w:name="_GoBack"/>
      <w:bookmarkEnd w:id="1"/>
    </w:p>
    <w:p w14:paraId="4344BF75">
      <w:pPr>
        <w:pStyle w:val="3"/>
        <w:spacing w:line="242" w:lineRule="auto"/>
      </w:pPr>
    </w:p>
    <w:p w14:paraId="64D00DC3">
      <w:pPr>
        <w:pStyle w:val="3"/>
        <w:spacing w:line="243" w:lineRule="auto"/>
      </w:pPr>
    </w:p>
    <w:p w14:paraId="7109787A">
      <w:pPr>
        <w:pStyle w:val="3"/>
        <w:spacing w:line="243" w:lineRule="auto"/>
      </w:pPr>
    </w:p>
    <w:p w14:paraId="4CA9B50A">
      <w:pPr>
        <w:spacing w:before="140" w:line="230" w:lineRule="auto"/>
        <w:ind w:left="8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 w14:paraId="6372F9AE">
      <w:pPr>
        <w:spacing w:before="149" w:line="233" w:lineRule="auto"/>
        <w:ind w:left="3625"/>
        <w:outlineLvl w:val="9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1"/>
      <w:bookmarkEnd w:id="0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417F51A5">
      <w:pPr>
        <w:spacing w:before="67" w:line="204" w:lineRule="auto"/>
        <w:ind w:left="357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6"/>
          <w:sz w:val="36"/>
          <w:szCs w:val="36"/>
        </w:rPr>
        <w:t>（离婚纠纷）</w:t>
      </w:r>
    </w:p>
    <w:p w14:paraId="50FFBD7C">
      <w:pPr>
        <w:spacing w:line="222" w:lineRule="exact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133"/>
        <w:gridCol w:w="2402"/>
        <w:gridCol w:w="1167"/>
        <w:gridCol w:w="3505"/>
      </w:tblGrid>
      <w:tr w14:paraId="01BDD0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6C55C68"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7D2FB578">
            <w:pPr>
              <w:pStyle w:val="9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7B394F15">
            <w:pPr>
              <w:pStyle w:val="9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18824568">
            <w:pPr>
              <w:pStyle w:val="9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2412E737">
            <w:pPr>
              <w:pStyle w:val="9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29E6ECF0">
            <w:pPr>
              <w:pStyle w:val="9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532CBE41">
            <w:pPr>
              <w:pStyle w:val="9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 w14:paraId="7A37274F">
            <w:pPr>
              <w:pStyle w:val="9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59339986">
            <w:pPr>
              <w:pStyle w:val="9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7CACDFC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7" w:type="dxa"/>
            <w:tcBorders>
              <w:left w:val="single" w:color="231F20" w:sz="4" w:space="0"/>
            </w:tcBorders>
            <w:noWrap w:val="0"/>
            <w:vAlign w:val="top"/>
          </w:tcPr>
          <w:p w14:paraId="2AD955E2">
            <w:pPr>
              <w:pStyle w:val="9"/>
              <w:spacing w:before="86" w:line="208" w:lineRule="auto"/>
              <w:ind w:left="357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 w14:paraId="34E29EC7">
            <w:pPr>
              <w:spacing w:before="80" w:line="230" w:lineRule="auto"/>
              <w:ind w:left="13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（2024）京  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民初  ×× 号</w:t>
            </w:r>
          </w:p>
        </w:tc>
        <w:tc>
          <w:tcPr>
            <w:tcW w:w="1167" w:type="dxa"/>
            <w:noWrap w:val="0"/>
            <w:vAlign w:val="top"/>
          </w:tcPr>
          <w:p w14:paraId="2B5C0A36">
            <w:pPr>
              <w:pStyle w:val="9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210706DE">
            <w:pPr>
              <w:spacing w:before="80" w:line="230" w:lineRule="auto"/>
              <w:ind w:left="136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7"/>
                <w:sz w:val="21"/>
                <w:szCs w:val="21"/>
              </w:rPr>
              <w:t>离婚纠纷</w:t>
            </w:r>
          </w:p>
        </w:tc>
      </w:tr>
      <w:tr w14:paraId="132B88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EFF2576"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70F76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26DF577">
            <w:pPr>
              <w:spacing w:line="254" w:lineRule="auto"/>
              <w:rPr>
                <w:rFonts w:ascii="Arial"/>
                <w:sz w:val="21"/>
              </w:rPr>
            </w:pPr>
          </w:p>
          <w:p w14:paraId="521C645A">
            <w:pPr>
              <w:spacing w:line="255" w:lineRule="auto"/>
              <w:rPr>
                <w:rFonts w:ascii="Arial"/>
                <w:sz w:val="21"/>
              </w:rPr>
            </w:pPr>
          </w:p>
          <w:p w14:paraId="77B0F02E">
            <w:pPr>
              <w:spacing w:line="255" w:lineRule="auto"/>
              <w:rPr>
                <w:rFonts w:ascii="Arial"/>
                <w:sz w:val="21"/>
              </w:rPr>
            </w:pPr>
          </w:p>
          <w:p w14:paraId="4237650D">
            <w:pPr>
              <w:spacing w:line="255" w:lineRule="auto"/>
              <w:rPr>
                <w:rFonts w:ascii="Arial"/>
                <w:sz w:val="21"/>
              </w:rPr>
            </w:pPr>
          </w:p>
          <w:p w14:paraId="1A2888DE">
            <w:pPr>
              <w:spacing w:line="255" w:lineRule="auto"/>
              <w:rPr>
                <w:rFonts w:ascii="Arial"/>
                <w:sz w:val="21"/>
              </w:rPr>
            </w:pPr>
          </w:p>
          <w:p w14:paraId="0B606DE3">
            <w:pPr>
              <w:spacing w:line="255" w:lineRule="auto"/>
              <w:rPr>
                <w:rFonts w:ascii="Arial"/>
                <w:sz w:val="21"/>
              </w:rPr>
            </w:pPr>
          </w:p>
          <w:p w14:paraId="41C8CD27">
            <w:pPr>
              <w:pStyle w:val="9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BDF846A">
            <w:pPr>
              <w:pStyle w:val="9"/>
              <w:spacing w:before="88" w:line="207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江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3D02FBD3">
            <w:pPr>
              <w:pStyle w:val="9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 w14:paraId="6F18E88E">
            <w:pPr>
              <w:pStyle w:val="9"/>
              <w:spacing w:before="40" w:line="228" w:lineRule="auto"/>
              <w:ind w:left="9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出生日期：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1980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月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3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日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 xml:space="preserve">         </w:t>
            </w:r>
            <w:r>
              <w:rPr>
                <w:color w:val="231F20"/>
                <w:spacing w:val="-7"/>
              </w:rPr>
              <w:t>民族：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汉族</w:t>
            </w:r>
          </w:p>
          <w:p w14:paraId="192FAA11">
            <w:pPr>
              <w:pStyle w:val="9"/>
              <w:spacing w:before="41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工作单位：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公司       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职员</w:t>
            </w:r>
          </w:p>
          <w:p w14:paraId="68391FA8">
            <w:pPr>
              <w:pStyle w:val="9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43C1E882">
            <w:pPr>
              <w:pStyle w:val="9"/>
              <w:spacing w:before="38" w:line="261" w:lineRule="auto"/>
              <w:ind w:left="134" w:right="79" w:hanging="5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7"/>
              </w:rPr>
              <w:t>住所地（户籍所在地</w:t>
            </w:r>
            <w:r>
              <w:rPr>
                <w:color w:val="231F20"/>
                <w:spacing w:val="13"/>
              </w:rPr>
              <w:t>）：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河 北 省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×× 市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7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××× 街 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8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4"/>
              </w:rPr>
              <w:t>号</w:t>
            </w:r>
          </w:p>
          <w:p w14:paraId="6D529DD1">
            <w:pPr>
              <w:pStyle w:val="9"/>
              <w:spacing w:before="17" w:line="230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经常居住地：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北京市</w:t>
            </w:r>
            <w:r>
              <w:rPr>
                <w:rFonts w:ascii="方正楷体_GBK" w:hAnsi="方正楷体_GBK" w:eastAsia="方正楷体_GBK" w:cs="方正楷体_GBK"/>
                <w:color w:val="231F20"/>
                <w:spacing w:val="62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街道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××× 号</w:t>
            </w:r>
          </w:p>
          <w:p w14:paraId="2B77BDF6">
            <w:pPr>
              <w:pStyle w:val="9"/>
              <w:spacing w:before="39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 w14:paraId="4F4E2FB2">
            <w:pPr>
              <w:pStyle w:val="9"/>
              <w:spacing w:before="45" w:line="215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证件号码：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×××××××××××××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</w:t>
            </w:r>
          </w:p>
        </w:tc>
      </w:tr>
      <w:tr w14:paraId="51D219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4C1F1AD">
            <w:pPr>
              <w:spacing w:line="284" w:lineRule="auto"/>
              <w:rPr>
                <w:rFonts w:ascii="Arial"/>
                <w:sz w:val="21"/>
              </w:rPr>
            </w:pPr>
          </w:p>
          <w:p w14:paraId="36B46827">
            <w:pPr>
              <w:spacing w:line="284" w:lineRule="auto"/>
              <w:rPr>
                <w:rFonts w:ascii="Arial"/>
                <w:sz w:val="21"/>
              </w:rPr>
            </w:pPr>
          </w:p>
          <w:p w14:paraId="33E7B44A">
            <w:pPr>
              <w:spacing w:line="285" w:lineRule="auto"/>
              <w:rPr>
                <w:rFonts w:ascii="Arial"/>
                <w:sz w:val="21"/>
              </w:rPr>
            </w:pPr>
          </w:p>
          <w:p w14:paraId="73C1EDCA">
            <w:pPr>
              <w:pStyle w:val="9"/>
              <w:spacing w:before="79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C586BBB">
            <w:pPr>
              <w:pStyle w:val="9"/>
              <w:spacing w:before="100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 w14:paraId="3C0FE1CD">
            <w:pPr>
              <w:pStyle w:val="9"/>
              <w:spacing w:before="42" w:line="229" w:lineRule="auto"/>
              <w:ind w:left="50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李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 w14:paraId="21401BEC">
            <w:pPr>
              <w:pStyle w:val="9"/>
              <w:spacing w:before="40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 律师事务所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  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律师</w:t>
            </w:r>
          </w:p>
          <w:p w14:paraId="3FB51250">
            <w:pPr>
              <w:pStyle w:val="9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 w14:paraId="49029B33">
            <w:pPr>
              <w:pStyle w:val="9"/>
              <w:spacing w:before="53" w:line="206" w:lineRule="auto"/>
              <w:ind w:left="82" w:right="953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 xml:space="preserve">特别授权□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 w14:paraId="649DC75C">
      <w:pPr>
        <w:pStyle w:val="3"/>
      </w:pPr>
    </w:p>
    <w:p w14:paraId="5FCD76C4">
      <w:pPr>
        <w:sectPr>
          <w:headerReference r:id="rId5" w:type="default"/>
          <w:footerReference r:id="rId6" w:type="default"/>
          <w:footerReference r:id="rId7" w:type="even"/>
          <w:pgSz w:w="11906" w:h="16838"/>
          <w:pgMar w:top="400" w:right="1417" w:bottom="998" w:left="1133" w:header="0" w:footer="810" w:gutter="0"/>
          <w:cols w:space="720" w:num="1"/>
        </w:sectPr>
      </w:pPr>
    </w:p>
    <w:p w14:paraId="468688B5">
      <w:pPr>
        <w:spacing w:before="41"/>
      </w:pPr>
    </w:p>
    <w:p w14:paraId="7ECC72B1">
      <w:pPr>
        <w:spacing w:before="41"/>
      </w:pPr>
    </w:p>
    <w:p w14:paraId="7A3BF2AA">
      <w:pPr>
        <w:spacing w:before="41"/>
      </w:pPr>
    </w:p>
    <w:p w14:paraId="12A88760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238C6F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BC24875"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44E299A">
            <w:pPr>
              <w:spacing w:line="228" w:lineRule="auto"/>
              <w:ind w:left="297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38182A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1AA115C">
            <w:pPr>
              <w:spacing w:before="79" w:line="224" w:lineRule="auto"/>
              <w:ind w:left="11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同意解除婚姻关系，但王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×× 有关家庭暴力的陈述不实。不同意王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 xml:space="preserve">××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提出的抚养费数额。</w:t>
            </w:r>
          </w:p>
        </w:tc>
      </w:tr>
      <w:tr w14:paraId="3A4C108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57D4C3">
            <w:pPr>
              <w:pStyle w:val="9"/>
              <w:spacing w:before="85" w:line="237" w:lineRule="auto"/>
              <w:ind w:left="80" w:right="84" w:firstLine="22"/>
            </w:pPr>
            <w:r>
              <w:rPr>
                <w:color w:val="231F20"/>
                <w:spacing w:val="-2"/>
              </w:rPr>
              <w:t>1. 对解除婚姻关系的确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07DBC0C">
            <w:pPr>
              <w:pStyle w:val="9"/>
              <w:spacing w:before="94" w:line="207" w:lineRule="auto"/>
              <w:ind w:left="85" w:right="5468"/>
            </w:pPr>
            <w:r>
              <w:rPr>
                <w:color w:val="231F20"/>
                <w:spacing w:val="-10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0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4BA738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03748A8">
            <w:pPr>
              <w:pStyle w:val="9"/>
              <w:spacing w:before="252" w:line="262" w:lineRule="auto"/>
              <w:ind w:left="100" w:right="84" w:hanging="15"/>
            </w:pPr>
            <w:r>
              <w:rPr>
                <w:color w:val="231F20"/>
                <w:spacing w:val="-1"/>
              </w:rPr>
              <w:t>2. 对夫妻共同财产诉请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D93C348">
            <w:pPr>
              <w:pStyle w:val="9"/>
              <w:spacing w:before="95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 w14:paraId="1AC663AB">
            <w:pPr>
              <w:pStyle w:val="9"/>
              <w:spacing w:before="39" w:line="246" w:lineRule="auto"/>
              <w:ind w:left="84" w:right="85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异议内容：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北京市丰台区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小区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×× 号房屋是双方婚后共同购买，登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记在双方名下，应当均分。</w:t>
            </w:r>
          </w:p>
        </w:tc>
      </w:tr>
      <w:tr w14:paraId="3CEC99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151DAF8">
            <w:pPr>
              <w:pStyle w:val="9"/>
              <w:spacing w:before="83" w:line="238" w:lineRule="auto"/>
              <w:ind w:left="101" w:right="84" w:hanging="12"/>
            </w:pPr>
            <w:r>
              <w:rPr>
                <w:color w:val="231F20"/>
                <w:spacing w:val="-1"/>
              </w:rPr>
              <w:t>3. 对夫妻共同债务诉请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7F5B3CB">
            <w:pPr>
              <w:pStyle w:val="9"/>
              <w:spacing w:before="97" w:line="206" w:lineRule="auto"/>
              <w:ind w:left="85" w:right="5468"/>
            </w:pPr>
            <w:r>
              <w:rPr>
                <w:color w:val="231F20"/>
                <w:spacing w:val="-10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0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53B390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E886A39">
            <w:pPr>
              <w:pStyle w:val="9"/>
              <w:spacing w:before="83" w:line="238" w:lineRule="auto"/>
              <w:ind w:left="100" w:right="84" w:hanging="18"/>
            </w:pPr>
            <w:r>
              <w:rPr>
                <w:color w:val="231F20"/>
                <w:spacing w:val="-1"/>
              </w:rPr>
              <w:t>4. 对子女直接抚养诉请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A5AE84A">
            <w:pPr>
              <w:pStyle w:val="9"/>
              <w:spacing w:before="97" w:line="206" w:lineRule="auto"/>
              <w:ind w:left="85" w:right="5468"/>
            </w:pPr>
            <w:r>
              <w:rPr>
                <w:color w:val="231F20"/>
                <w:spacing w:val="-10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0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184294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A2CF7ED">
            <w:pPr>
              <w:pStyle w:val="9"/>
              <w:spacing w:before="253" w:line="262" w:lineRule="auto"/>
              <w:ind w:left="85" w:right="84"/>
            </w:pPr>
            <w:r>
              <w:rPr>
                <w:color w:val="231F20"/>
                <w:spacing w:val="-1"/>
              </w:rPr>
              <w:t>5. 对子女抚养费诉请的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77101E3">
            <w:pPr>
              <w:pStyle w:val="9"/>
              <w:spacing w:before="96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 w14:paraId="7946B971">
            <w:pPr>
              <w:pStyle w:val="9"/>
              <w:spacing w:before="40" w:line="245" w:lineRule="auto"/>
              <w:ind w:left="104" w:right="86" w:hanging="19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异议内容：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×× 提出的抚养费数额不实，应当调整为每月  1500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元，按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月支付。</w:t>
            </w:r>
          </w:p>
        </w:tc>
      </w:tr>
      <w:tr w14:paraId="040E03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848CEFE">
            <w:pPr>
              <w:pStyle w:val="9"/>
              <w:spacing w:before="85" w:line="237" w:lineRule="auto"/>
              <w:ind w:left="85" w:right="84"/>
            </w:pPr>
            <w:r>
              <w:rPr>
                <w:color w:val="231F20"/>
                <w:spacing w:val="-1"/>
              </w:rPr>
              <w:t>6. 对子女探望权诉请的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60E0E5C">
            <w:pPr>
              <w:pStyle w:val="9"/>
              <w:spacing w:before="97" w:line="206" w:lineRule="auto"/>
              <w:ind w:left="85" w:right="5468"/>
            </w:pPr>
            <w:r>
              <w:rPr>
                <w:color w:val="231F20"/>
                <w:spacing w:val="-10"/>
              </w:rPr>
              <w:t>确认</w:t>
            </w:r>
            <w:r>
              <w:rPr>
                <w:rFonts w:hint="default"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0"/>
              </w:rPr>
              <w:t>异议□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异议内容：</w:t>
            </w:r>
          </w:p>
        </w:tc>
      </w:tr>
      <w:tr w14:paraId="6FA49E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B89CF8">
            <w:pPr>
              <w:pStyle w:val="9"/>
              <w:spacing w:before="85" w:line="237" w:lineRule="auto"/>
              <w:ind w:left="86" w:right="85" w:hanging="2"/>
            </w:pPr>
            <w:r>
              <w:rPr>
                <w:color w:val="231F20"/>
                <w:spacing w:val="-2"/>
              </w:rPr>
              <w:t>7. 赔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-2"/>
              </w:rPr>
              <w:t>偿 / 补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  <w:spacing w:val="-2"/>
              </w:rPr>
              <w:t>偿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经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济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2"/>
              </w:rPr>
              <w:t>帮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助情况的确认或异议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EBC2520">
            <w:pPr>
              <w:pStyle w:val="9"/>
              <w:spacing w:before="97" w:line="173" w:lineRule="auto"/>
              <w:ind w:left="85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</w:rPr>
              <w:t>确认□    异议</w:t>
            </w:r>
            <w:r>
              <w:rPr>
                <w:rFonts w:hint="default" w:ascii="Wingdings 2" w:hAnsi="Wingdings 2" w:cs="Wingdings 2"/>
                <w:color w:val="231F20"/>
                <w:spacing w:val="26"/>
                <w:w w:val="101"/>
                <w:sz w:val="23"/>
                <w:lang w:eastAsia="zh-CN"/>
              </w:rPr>
              <w:t>R</w:t>
            </w:r>
          </w:p>
          <w:p w14:paraId="7C0F953F">
            <w:pPr>
              <w:pStyle w:val="9"/>
              <w:spacing w:before="40" w:line="216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5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65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</w:rPr>
              <w:t>×× 关于家庭暴力的陈述不实。</w:t>
            </w:r>
          </w:p>
        </w:tc>
      </w:tr>
      <w:tr w14:paraId="300C752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9CE3F08">
            <w:pPr>
              <w:pStyle w:val="9"/>
              <w:spacing w:before="86" w:line="209" w:lineRule="auto"/>
              <w:ind w:left="88"/>
            </w:pPr>
            <w:r>
              <w:rPr>
                <w:color w:val="231F20"/>
                <w:spacing w:val="-1"/>
              </w:rPr>
              <w:t>8. 其他事由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1C00A15">
            <w:pPr>
              <w:spacing w:before="109" w:line="190" w:lineRule="auto"/>
              <w:ind w:left="92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无</w:t>
            </w:r>
          </w:p>
        </w:tc>
      </w:tr>
      <w:tr w14:paraId="51441E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924D41D">
            <w:pPr>
              <w:spacing w:line="341" w:lineRule="auto"/>
              <w:rPr>
                <w:rFonts w:ascii="Arial"/>
                <w:sz w:val="21"/>
              </w:rPr>
            </w:pPr>
          </w:p>
          <w:p w14:paraId="0338FED2">
            <w:pPr>
              <w:spacing w:line="342" w:lineRule="auto"/>
              <w:rPr>
                <w:rFonts w:ascii="Arial"/>
                <w:sz w:val="21"/>
              </w:rPr>
            </w:pPr>
          </w:p>
          <w:p w14:paraId="5E95E9DB">
            <w:pPr>
              <w:pStyle w:val="9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>9.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38EEA85">
            <w:pPr>
              <w:spacing w:before="82" w:line="227" w:lineRule="auto"/>
              <w:ind w:left="94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解除婚姻关系：《中华人民共和国民法典》第一千零七十九条</w:t>
            </w:r>
          </w:p>
          <w:p w14:paraId="5B03EFA0">
            <w:pPr>
              <w:spacing w:before="58" w:line="266" w:lineRule="auto"/>
              <w:ind w:left="99" w:hanging="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1"/>
                <w:sz w:val="21"/>
                <w:szCs w:val="21"/>
              </w:rPr>
              <w:t>子女直接抚养以及抚养费：《中华人民共和国民法典》第一千零八十四条、</w:t>
            </w:r>
            <w:r>
              <w:rPr>
                <w:rFonts w:ascii="方正楷体_GBK" w:hAnsi="方正楷体_GBK" w:eastAsia="方正楷体_GBK" w:cs="方正楷体_GBK"/>
                <w:color w:val="231F20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第一千零八十五条、第一千零八十六条</w:t>
            </w:r>
          </w:p>
          <w:p w14:paraId="0C5BDC1F">
            <w:pPr>
              <w:spacing w:before="23" w:line="227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夫妻共同财产处理：《中华人民共和国民法典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》第一千零八十七条</w:t>
            </w:r>
          </w:p>
          <w:p w14:paraId="5E29BC4A">
            <w:pPr>
              <w:spacing w:before="59" w:line="227" w:lineRule="auto"/>
              <w:ind w:left="11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离婚损害赔偿：《中华人民共和国民法典》第一千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零九十一条</w:t>
            </w:r>
          </w:p>
        </w:tc>
      </w:tr>
      <w:tr w14:paraId="5433204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DCB17A1">
            <w:pPr>
              <w:pStyle w:val="9"/>
              <w:spacing w:before="88" w:line="236" w:lineRule="auto"/>
              <w:ind w:left="91" w:right="84" w:firstLine="11"/>
            </w:pPr>
            <w:r>
              <w:rPr>
                <w:color w:val="231F20"/>
                <w:spacing w:val="6"/>
              </w:rPr>
              <w:t>10.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9046BDB">
            <w:pPr>
              <w:spacing w:before="253" w:line="237" w:lineRule="auto"/>
              <w:ind w:left="103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6"/>
                <w:sz w:val="21"/>
                <w:szCs w:val="21"/>
              </w:rPr>
              <w:t>附页</w:t>
            </w:r>
          </w:p>
        </w:tc>
      </w:tr>
      <w:tr w14:paraId="08E1E6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442E474">
            <w:pPr>
              <w:spacing w:before="87" w:line="204" w:lineRule="auto"/>
              <w:ind w:left="3167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55E3DE1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D6EDF4">
            <w:pPr>
              <w:pStyle w:val="9"/>
              <w:spacing w:before="87" w:line="261" w:lineRule="auto"/>
              <w:ind w:left="80" w:firstLine="3"/>
              <w:jc w:val="both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532ADD1">
            <w:pPr>
              <w:spacing w:line="281" w:lineRule="auto"/>
              <w:rPr>
                <w:rFonts w:ascii="Arial"/>
                <w:sz w:val="21"/>
              </w:rPr>
            </w:pPr>
          </w:p>
          <w:p w14:paraId="4B03A630">
            <w:pPr>
              <w:spacing w:line="281" w:lineRule="auto"/>
              <w:rPr>
                <w:rFonts w:ascii="Arial"/>
                <w:sz w:val="21"/>
              </w:rPr>
            </w:pPr>
          </w:p>
          <w:p w14:paraId="17A40528">
            <w:pPr>
              <w:pStyle w:val="9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14:paraId="6B87AE5E">
      <w:pPr>
        <w:pStyle w:val="3"/>
      </w:pPr>
    </w:p>
    <w:p w14:paraId="7DF8D481">
      <w:pPr>
        <w:sectPr>
          <w:footerReference r:id="rId8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052D88DE">
      <w:pPr>
        <w:spacing w:before="41"/>
      </w:pPr>
    </w:p>
    <w:p w14:paraId="74324819">
      <w:pPr>
        <w:spacing w:before="41"/>
      </w:pPr>
    </w:p>
    <w:p w14:paraId="4D11304B">
      <w:pPr>
        <w:spacing w:before="41"/>
      </w:pPr>
    </w:p>
    <w:p w14:paraId="171C937D">
      <w:pPr>
        <w:spacing w:before="41"/>
      </w:pPr>
    </w:p>
    <w:tbl>
      <w:tblPr>
        <w:tblStyle w:val="8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 w14:paraId="1ABF29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C5C6154">
            <w:pPr>
              <w:spacing w:line="259" w:lineRule="auto"/>
              <w:rPr>
                <w:rFonts w:ascii="Arial"/>
                <w:sz w:val="21"/>
              </w:rPr>
            </w:pPr>
          </w:p>
          <w:p w14:paraId="1CB7D2E9">
            <w:pPr>
              <w:spacing w:line="259" w:lineRule="auto"/>
              <w:rPr>
                <w:rFonts w:ascii="Arial"/>
                <w:sz w:val="21"/>
              </w:rPr>
            </w:pPr>
          </w:p>
          <w:p w14:paraId="6183A95E">
            <w:pPr>
              <w:spacing w:line="259" w:lineRule="auto"/>
              <w:rPr>
                <w:rFonts w:ascii="Arial"/>
                <w:sz w:val="21"/>
              </w:rPr>
            </w:pPr>
          </w:p>
          <w:p w14:paraId="02E5343A">
            <w:pPr>
              <w:spacing w:line="259" w:lineRule="auto"/>
              <w:rPr>
                <w:rFonts w:ascii="Arial"/>
                <w:sz w:val="21"/>
              </w:rPr>
            </w:pPr>
          </w:p>
          <w:p w14:paraId="25426FCB">
            <w:pPr>
              <w:spacing w:line="259" w:lineRule="auto"/>
              <w:rPr>
                <w:rFonts w:ascii="Arial"/>
                <w:sz w:val="21"/>
              </w:rPr>
            </w:pPr>
          </w:p>
          <w:p w14:paraId="5D7FAEDC">
            <w:pPr>
              <w:spacing w:line="259" w:lineRule="auto"/>
              <w:rPr>
                <w:rFonts w:ascii="Arial"/>
                <w:sz w:val="21"/>
              </w:rPr>
            </w:pPr>
          </w:p>
          <w:p w14:paraId="18D06073">
            <w:pPr>
              <w:spacing w:line="259" w:lineRule="auto"/>
              <w:rPr>
                <w:rFonts w:ascii="Arial"/>
                <w:sz w:val="21"/>
              </w:rPr>
            </w:pPr>
          </w:p>
          <w:p w14:paraId="6AE81EC9">
            <w:pPr>
              <w:spacing w:line="259" w:lineRule="auto"/>
              <w:rPr>
                <w:rFonts w:ascii="Arial"/>
                <w:sz w:val="21"/>
              </w:rPr>
            </w:pPr>
          </w:p>
          <w:p w14:paraId="62E9F929">
            <w:pPr>
              <w:spacing w:line="259" w:lineRule="auto"/>
              <w:rPr>
                <w:rFonts w:ascii="Arial"/>
                <w:sz w:val="21"/>
              </w:rPr>
            </w:pPr>
          </w:p>
          <w:p w14:paraId="1C6C72AB">
            <w:pPr>
              <w:pStyle w:val="9"/>
              <w:spacing w:before="78" w:line="263" w:lineRule="auto"/>
              <w:ind w:left="83" w:right="84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391B7F8">
            <w:pPr>
              <w:pStyle w:val="9"/>
              <w:spacing w:before="84" w:line="258" w:lineRule="auto"/>
              <w:ind w:left="82" w:right="89" w:firstLine="20"/>
              <w:jc w:val="both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2980534F">
            <w:pPr>
              <w:pStyle w:val="9"/>
              <w:spacing w:before="1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5BB57C9">
            <w:pPr>
              <w:pStyle w:val="9"/>
              <w:spacing w:before="65" w:line="261" w:lineRule="auto"/>
              <w:ind w:left="85" w:right="94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45DBB5F3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281EF47">
            <w:pPr>
              <w:pStyle w:val="9"/>
              <w:spacing w:before="67" w:line="256" w:lineRule="auto"/>
              <w:ind w:left="82" w:right="92" w:firstLine="6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6922EC67">
            <w:pPr>
              <w:pStyle w:val="9"/>
              <w:spacing w:before="15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532934CD">
            <w:pPr>
              <w:pStyle w:val="9"/>
              <w:spacing w:before="66" w:line="261" w:lineRule="auto"/>
              <w:ind w:left="99" w:right="88" w:hanging="17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1F349C0C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4EE0369">
            <w:pPr>
              <w:pStyle w:val="9"/>
              <w:spacing w:before="66" w:line="261" w:lineRule="auto"/>
              <w:ind w:left="85" w:right="92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6D9F132F">
            <w:pPr>
              <w:pStyle w:val="9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21CFD72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555035D3">
            <w:pPr>
              <w:spacing w:line="310" w:lineRule="auto"/>
              <w:rPr>
                <w:rFonts w:ascii="Arial"/>
                <w:sz w:val="21"/>
              </w:rPr>
            </w:pPr>
          </w:p>
          <w:p w14:paraId="0577246D">
            <w:pPr>
              <w:pStyle w:val="9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4E583875">
            <w:pPr>
              <w:pStyle w:val="9"/>
              <w:spacing w:before="98" w:line="258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78593F87">
            <w:pPr>
              <w:pStyle w:val="9"/>
              <w:spacing w:line="208" w:lineRule="auto"/>
              <w:ind w:left="86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6AD9BDFB">
      <w:pPr>
        <w:spacing w:before="174" w:line="223" w:lineRule="auto"/>
        <w:ind w:left="5379" w:right="20" w:hanging="43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9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52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江</w:t>
      </w:r>
      <w:r>
        <w:rPr>
          <w:rFonts w:ascii="方正楷体_GBK" w:hAnsi="方正楷体_GBK" w:eastAsia="方正楷体_GBK" w:cs="方正楷体_GBK"/>
          <w:color w:val="231F20"/>
          <w:spacing w:val="58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9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2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2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2"/>
          <w:sz w:val="30"/>
          <w:szCs w:val="30"/>
        </w:rPr>
        <w:t>月  ××  日</w:t>
      </w:r>
    </w:p>
    <w:p w14:paraId="7988E6D3">
      <w:pPr>
        <w:spacing w:line="223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9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6F3C841C">
      <w:pPr>
        <w:spacing w:before="169" w:line="219" w:lineRule="auto"/>
        <w:ind w:left="5428" w:hanging="3954"/>
        <w:rPr>
          <w:rFonts w:ascii="方正楷体_GBK" w:hAnsi="方正楷体_GBK" w:eastAsia="方正楷体_GBK" w:cs="方正楷体_GBK"/>
          <w:sz w:val="30"/>
          <w:szCs w:val="30"/>
        </w:rPr>
      </w:pPr>
    </w:p>
    <w:sectPr>
      <w:headerReference r:id="rId10" w:type="default"/>
      <w:footerReference r:id="rId11" w:type="default"/>
      <w:pgSz w:w="11906" w:h="16838"/>
      <w:pgMar w:top="400" w:right="1417" w:bottom="998" w:left="1133" w:header="0" w:footer="8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206CA">
    <w:pPr>
      <w:spacing w:line="176" w:lineRule="auto"/>
      <w:ind w:left="10"/>
      <w:jc w:val="right"/>
      <w:rPr>
        <w:rFonts w:ascii="Times New Roman" w:hAnsi="Times New Roman" w:eastAsia="Times New Roman" w:cs="Times New Roman"/>
        <w:sz w:val="21"/>
        <w:szCs w:val="21"/>
      </w:rPr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E48C">
    <w:pPr>
      <w:jc w:val="left"/>
    </w:pPr>
    <w:r>
      <w:fldChar w:fldCharType="begin"/>
    </w:r>
    <w:r>
      <w:instrText xml:space="preserve"> PAGE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A43B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2B404">
    <w:pPr>
      <w:spacing w:line="176" w:lineRule="auto"/>
      <w:ind w:left="10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F7D4">
    <w:pPr>
      <w:spacing w:line="176" w:lineRule="auto"/>
      <w:rPr>
        <w:rFonts w:hint="default" w:ascii="Times New Roman" w:hAnsi="Times New Roman" w:eastAsia="宋体" w:cs="Times New Roman"/>
        <w:sz w:val="21"/>
        <w:szCs w:val="21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2FD75"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B773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evenAndOddHeaders w:val="1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A1ZDA3ZWU1ODI5Y2EyM2Q5YjAxYjk0NDQ4MGIifQ=="/>
  </w:docVars>
  <w:rsids>
    <w:rsidRoot w:val="00000000"/>
    <w:rsid w:val="05156198"/>
    <w:rsid w:val="057549D3"/>
    <w:rsid w:val="05922349"/>
    <w:rsid w:val="0890203D"/>
    <w:rsid w:val="0B8C6CF8"/>
    <w:rsid w:val="0EEEE2EE"/>
    <w:rsid w:val="1BB82A97"/>
    <w:rsid w:val="1DAE4148"/>
    <w:rsid w:val="1DD361E3"/>
    <w:rsid w:val="33DA9E9B"/>
    <w:rsid w:val="3AEB0608"/>
    <w:rsid w:val="3CE8434E"/>
    <w:rsid w:val="3F47EB2B"/>
    <w:rsid w:val="3F9FDA55"/>
    <w:rsid w:val="3FDF4AB0"/>
    <w:rsid w:val="3FEFD56B"/>
    <w:rsid w:val="3FFCB97D"/>
    <w:rsid w:val="4B717A4F"/>
    <w:rsid w:val="53DB51DC"/>
    <w:rsid w:val="5646061F"/>
    <w:rsid w:val="576F55A7"/>
    <w:rsid w:val="59BDB788"/>
    <w:rsid w:val="5BEF04A4"/>
    <w:rsid w:val="5F3E0651"/>
    <w:rsid w:val="5F4F5ADA"/>
    <w:rsid w:val="5FBFE48F"/>
    <w:rsid w:val="64146D2A"/>
    <w:rsid w:val="64715B3A"/>
    <w:rsid w:val="681D65CC"/>
    <w:rsid w:val="68A26E3A"/>
    <w:rsid w:val="69271AFF"/>
    <w:rsid w:val="6B99415D"/>
    <w:rsid w:val="6CB33FB8"/>
    <w:rsid w:val="6DDF034E"/>
    <w:rsid w:val="6E97D185"/>
    <w:rsid w:val="6FB32028"/>
    <w:rsid w:val="72FFF92E"/>
    <w:rsid w:val="775FFE76"/>
    <w:rsid w:val="77994615"/>
    <w:rsid w:val="7AEC944A"/>
    <w:rsid w:val="7DCE6B2B"/>
    <w:rsid w:val="7DDD7FB7"/>
    <w:rsid w:val="7EFFA409"/>
    <w:rsid w:val="7F67DE2C"/>
    <w:rsid w:val="7F7F2C22"/>
    <w:rsid w:val="7FB5D95A"/>
    <w:rsid w:val="9FFE29DF"/>
    <w:rsid w:val="AFDF088E"/>
    <w:rsid w:val="B3D34B61"/>
    <w:rsid w:val="BA23968D"/>
    <w:rsid w:val="BBEF5D6A"/>
    <w:rsid w:val="BBFC5E68"/>
    <w:rsid w:val="BCFD7A76"/>
    <w:rsid w:val="BD6B81A0"/>
    <w:rsid w:val="BF3E99BB"/>
    <w:rsid w:val="C9EF6A62"/>
    <w:rsid w:val="CD7FAD0D"/>
    <w:rsid w:val="D7B5F79C"/>
    <w:rsid w:val="DBA9DAA9"/>
    <w:rsid w:val="DBDB9F78"/>
    <w:rsid w:val="DD7F6448"/>
    <w:rsid w:val="E3A7CB25"/>
    <w:rsid w:val="EE0F614E"/>
    <w:rsid w:val="EE7CA6F3"/>
    <w:rsid w:val="EFF7845E"/>
    <w:rsid w:val="F1D7E444"/>
    <w:rsid w:val="F1EAF164"/>
    <w:rsid w:val="F5F3FF2A"/>
    <w:rsid w:val="F73DB915"/>
    <w:rsid w:val="F7874722"/>
    <w:rsid w:val="F7DBDE27"/>
    <w:rsid w:val="F9E930F4"/>
    <w:rsid w:val="FC3FDAE6"/>
    <w:rsid w:val="FCEFA4CD"/>
    <w:rsid w:val="FDBF986F"/>
    <w:rsid w:val="FE7A7E98"/>
    <w:rsid w:val="FEA47172"/>
    <w:rsid w:val="FF2D6B59"/>
    <w:rsid w:val="FFBED09F"/>
    <w:rsid w:val="FFDF80FA"/>
    <w:rsid w:val="FFF7173D"/>
    <w:rsid w:val="FFF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Arial" w:hAnsi="Arial" w:eastAsia="仿宋"/>
      <w:b/>
      <w:kern w:val="44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1530</Words>
  <Characters>1562</Characters>
  <TotalTime>13</TotalTime>
  <ScaleCrop>false</ScaleCrop>
  <LinksUpToDate>false</LinksUpToDate>
  <CharactersWithSpaces>1883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2025-05-31T09:01:00Z</dcterms:created>
  <dc:creator>Administrator</dc:creator>
  <cp:lastModifiedBy>小花姑娘</cp:lastModifiedBy>
  <dcterms:modified xsi:type="dcterms:W3CDTF">2025-07-24T02:54:42Z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2025-05-31T18:41:00Z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9211D8499F824A2892F29DFFB4E7D587_13</vt:lpwstr>
  </property>
  <property fmtid="{D5CDD505-2E9C-101B-9397-08002B2CF9AE}" pid="6" name="KSOTemplateDocerSaveRecord">
    <vt:lpwstr>eyJoZGlkIjoiMDg0MGVhYzM1YjM2NGYxZDg4ZWM4MjIxNGQ2YWI5OTUiLCJ1c2VySWQiOiI2OTg4MzU4NjYifQ==</vt:lpwstr>
  </property>
</Properties>
</file>